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95A" w:rsidRDefault="004F095A" w:rsidP="004F095A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МУНИЦИПАЛЬНОЕ АВТОНОМНОЕ ДОШКОЛЬНОЕ ОБРАЗОВАТЕЛЬНОЕ УЧРЕЖДЕНИЕ</w:t>
      </w:r>
      <w:r>
        <w:rPr>
          <w:rFonts w:ascii="Times New Roman" w:hAnsi="Times New Roman" w:cs="Times New Roman"/>
          <w:sz w:val="27"/>
          <w:szCs w:val="27"/>
        </w:rPr>
        <w:br/>
      </w:r>
      <w:r w:rsidR="00100F7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4F095A" w:rsidRDefault="004F095A" w:rsidP="004F095A">
      <w:pPr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ab/>
      </w:r>
      <w:r>
        <w:rPr>
          <w:rFonts w:ascii="Times New Roman" w:hAnsi="Times New Roman"/>
          <w:sz w:val="27"/>
          <w:szCs w:val="27"/>
        </w:rPr>
        <w:tab/>
      </w:r>
    </w:p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W w:w="10775" w:type="dxa"/>
        <w:tblInd w:w="-318" w:type="dxa"/>
        <w:tblLook w:val="04A0" w:firstRow="1" w:lastRow="0" w:firstColumn="1" w:lastColumn="0" w:noHBand="0" w:noVBand="1"/>
      </w:tblPr>
      <w:tblGrid>
        <w:gridCol w:w="5388"/>
        <w:gridCol w:w="5387"/>
      </w:tblGrid>
      <w:tr w:rsidR="009627BD" w:rsidRPr="009627BD" w:rsidTr="009461D5">
        <w:tc>
          <w:tcPr>
            <w:tcW w:w="5388" w:type="dxa"/>
          </w:tcPr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СОГЛАСОВАНО: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Председатель первичной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профсоюзной организации </w:t>
            </w:r>
          </w:p>
          <w:p w:rsidR="004F095A" w:rsidRDefault="004F095A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МА</w:t>
            </w:r>
            <w:r w:rsidR="009627BD" w:rsidRPr="009627BD">
              <w:rPr>
                <w:rFonts w:ascii="Times New Roman" w:hAnsi="Times New Roman" w:cs="Times New Roman"/>
                <w:sz w:val="27"/>
                <w:szCs w:val="27"/>
              </w:rPr>
              <w:t>ДОУ «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Детский сад № </w:t>
            </w:r>
            <w:r w:rsidR="00100F75">
              <w:rPr>
                <w:rFonts w:ascii="Times New Roman" w:hAnsi="Times New Roman" w:cs="Times New Roman"/>
                <w:sz w:val="27"/>
                <w:szCs w:val="27"/>
              </w:rPr>
              <w:t>64</w:t>
            </w:r>
          </w:p>
          <w:p w:rsidR="009627BD" w:rsidRPr="009627BD" w:rsidRDefault="00100F75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________________</w:t>
            </w:r>
            <w:r w:rsidR="00100F75">
              <w:rPr>
                <w:rFonts w:ascii="Times New Roman" w:hAnsi="Times New Roman" w:cs="Times New Roman"/>
                <w:sz w:val="27"/>
                <w:szCs w:val="27"/>
              </w:rPr>
              <w:t>Ибатуллина И.Р.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от «____»_____________20__ года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5387" w:type="dxa"/>
          </w:tcPr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УТВЕРЖДАЮ:</w:t>
            </w:r>
          </w:p>
          <w:p w:rsidR="009627BD" w:rsidRPr="009627BD" w:rsidRDefault="004F095A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Заведующий МА</w:t>
            </w:r>
            <w:r w:rsidR="009627BD"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ДОУ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 w:rsidR="00100F75">
              <w:rPr>
                <w:rFonts w:ascii="Times New Roman" w:hAnsi="Times New Roman" w:cs="Times New Roman"/>
                <w:sz w:val="27"/>
                <w:szCs w:val="27"/>
              </w:rPr>
              <w:t xml:space="preserve">Детский сад № 64» </w:t>
            </w:r>
          </w:p>
          <w:p w:rsidR="009627BD" w:rsidRPr="009627BD" w:rsidRDefault="004F095A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</w:t>
            </w:r>
            <w:r w:rsidR="00100F75">
              <w:rPr>
                <w:rFonts w:ascii="Times New Roman" w:hAnsi="Times New Roman" w:cs="Times New Roman"/>
                <w:sz w:val="27"/>
                <w:szCs w:val="27"/>
              </w:rPr>
              <w:t>А.В.Мугизова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Вводится в действие на основании приказа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 №____ от «____»_______</w:t>
            </w:r>
            <w:bookmarkStart w:id="0" w:name="_GoBack"/>
            <w:bookmarkEnd w:id="0"/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__20__ года </w:t>
            </w:r>
          </w:p>
        </w:tc>
      </w:tr>
    </w:tbl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Кодекс ЭТИКИ</w:t>
      </w:r>
      <w:r w:rsidRPr="009627BD">
        <w:rPr>
          <w:rFonts w:ascii="Times New Roman" w:hAnsi="Times New Roman" w:cs="Times New Roman"/>
          <w:b/>
          <w:sz w:val="28"/>
          <w:szCs w:val="28"/>
        </w:rPr>
        <w:t xml:space="preserve"> и служебного поведения работников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ДОУ</w:t>
      </w:r>
    </w:p>
    <w:p w:rsidR="009627BD" w:rsidRPr="009627BD" w:rsidRDefault="009627BD" w:rsidP="009627BD">
      <w:pPr>
        <w:pStyle w:val="a7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Кодекс </w:t>
      </w:r>
      <w:r w:rsidR="00EA3D38">
        <w:rPr>
          <w:rFonts w:ascii="Times New Roman" w:hAnsi="Times New Roman" w:cs="Times New Roman"/>
          <w:sz w:val="27"/>
          <w:szCs w:val="27"/>
        </w:rPr>
        <w:t>ЭТИКИ</w:t>
      </w:r>
      <w:r w:rsidRPr="009627BD">
        <w:rPr>
          <w:rFonts w:ascii="Times New Roman" w:hAnsi="Times New Roman" w:cs="Times New Roman"/>
          <w:sz w:val="27"/>
          <w:szCs w:val="27"/>
        </w:rPr>
        <w:t xml:space="preserve"> разработан в соответствии с положениями Конституции Российской Федерации, Трудового кодекса Российской Федерации, Федерального закона «О противодействии коррупции»  №  273-ФЗ от 25.12.2008 г., 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Международного кодекса поведения государственных должностных лиц (Резолюция 51/59 Генеральной Ассамблеи ООН от 12 декабря </w:t>
      </w:r>
      <w:smartTag w:uri="urn:schemas-microsoft-com:office:smarttags" w:element="metricconverter">
        <w:smartTagPr>
          <w:attr w:name="ProductID" w:val="1996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1996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.), Модельного кодекса поведения для государственных служащих (приложение к Рекомендации Комитета министров Совета Европы от 11 мая </w:t>
      </w:r>
      <w:smartTag w:uri="urn:schemas-microsoft-com:office:smarttags" w:element="metricconverter">
        <w:smartTagPr>
          <w:attr w:name="ProductID" w:val="2000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2000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К (2000) 10 о кодексах поведения для государственных служащих), Модельного закона "Об основах муниципальной службы" (принят на 19-м пленарном заседании Межпарламентской Ассамблеи государств - участников Содружества Независимых Государств (Постановление N 19-10 от 26 марта </w:t>
      </w:r>
      <w:smartTag w:uri="urn:schemas-microsoft-com:office:smarttags" w:element="metricconverter">
        <w:smartTagPr>
          <w:attr w:name="ProductID" w:val="2002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2002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.), от 27 мая </w:t>
      </w:r>
      <w:smartTag w:uri="urn:schemas-microsoft-com:office:smarttags" w:element="metricconverter">
        <w:smartTagPr>
          <w:attr w:name="ProductID" w:val="2003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2003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58-ФЗ "О системе государственной службы Российской Федерации", от 2 марта </w:t>
      </w:r>
      <w:smartTag w:uri="urn:schemas-microsoft-com:office:smarttags" w:element="metricconverter">
        <w:smartTagPr>
          <w:attr w:name="ProductID" w:val="2007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2007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25-ФЗ "О муниципальной службе в Российской Федерации", других федеральных законов, содержащих ограничения, запреты и обязанности для государственных служащих Российской Федерации и муниципальных служащих, Указа Президента Российской Федерации от 12 августа </w:t>
      </w:r>
      <w:smartTag w:uri="urn:schemas-microsoft-com:office:smarttags" w:element="metricconverter">
        <w:smartTagPr>
          <w:attr w:name="ProductID" w:val="2002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2002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>. N 885 "Об утверждении общих принципов служебного поведения государственных служащих"</w:t>
      </w:r>
      <w:r w:rsidRPr="009627BD">
        <w:rPr>
          <w:rFonts w:ascii="Times New Roman" w:hAnsi="Times New Roman" w:cs="Times New Roman"/>
          <w:sz w:val="27"/>
          <w:szCs w:val="27"/>
        </w:rPr>
        <w:t>,  а также основан на общепринятых нравственных принципах и нормах российского общества и государства.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</w:p>
    <w:p w:rsidR="009627BD" w:rsidRPr="00EA3D38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                                                         1. Общие положения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1.1. Кодекс представляет собой свод общих принципов профессиональной служебной этики и основных правил служебного поведения, которыми должны руководствоваться работники </w:t>
      </w:r>
      <w:r w:rsidR="004F095A">
        <w:rPr>
          <w:rFonts w:ascii="Times New Roman" w:hAnsi="Times New Roman" w:cs="Times New Roman"/>
          <w:sz w:val="27"/>
          <w:szCs w:val="27"/>
        </w:rPr>
        <w:t>МА</w:t>
      </w:r>
      <w:r w:rsidR="00EA3D38">
        <w:rPr>
          <w:rFonts w:ascii="Times New Roman" w:hAnsi="Times New Roman" w:cs="Times New Roman"/>
          <w:sz w:val="27"/>
          <w:szCs w:val="27"/>
        </w:rPr>
        <w:t>ДОУ «</w:t>
      </w:r>
      <w:r w:rsidR="004F095A">
        <w:rPr>
          <w:rFonts w:ascii="Times New Roman" w:hAnsi="Times New Roman" w:cs="Times New Roman"/>
          <w:sz w:val="27"/>
          <w:szCs w:val="27"/>
        </w:rPr>
        <w:t>Детский сад №93</w:t>
      </w:r>
      <w:r w:rsidR="00EA3D38">
        <w:rPr>
          <w:rFonts w:ascii="Times New Roman" w:hAnsi="Times New Roman" w:cs="Times New Roman"/>
          <w:sz w:val="27"/>
          <w:szCs w:val="27"/>
        </w:rPr>
        <w:t xml:space="preserve"> «</w:t>
      </w:r>
      <w:r w:rsidR="004F095A">
        <w:rPr>
          <w:rFonts w:ascii="Times New Roman" w:hAnsi="Times New Roman" w:cs="Times New Roman"/>
          <w:sz w:val="27"/>
          <w:szCs w:val="27"/>
        </w:rPr>
        <w:t>Эллюки</w:t>
      </w:r>
      <w:r w:rsidR="00EA3D38">
        <w:rPr>
          <w:rFonts w:ascii="Times New Roman" w:hAnsi="Times New Roman" w:cs="Times New Roman"/>
          <w:sz w:val="27"/>
          <w:szCs w:val="27"/>
        </w:rPr>
        <w:t>»</w:t>
      </w:r>
      <w:r w:rsidRPr="009627BD">
        <w:rPr>
          <w:rFonts w:ascii="Times New Roman" w:hAnsi="Times New Roman" w:cs="Times New Roman"/>
          <w:sz w:val="27"/>
          <w:szCs w:val="27"/>
        </w:rPr>
        <w:t>.</w:t>
      </w:r>
    </w:p>
    <w:p w:rsidR="009627BD" w:rsidRPr="009627BD" w:rsidRDefault="00EA3D38" w:rsidP="00EA3D38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1.2. </w:t>
      </w:r>
      <w:r w:rsidR="009627BD" w:rsidRPr="009627BD">
        <w:rPr>
          <w:rFonts w:ascii="Times New Roman" w:hAnsi="Times New Roman" w:cs="Times New Roman"/>
          <w:sz w:val="27"/>
          <w:szCs w:val="27"/>
        </w:rPr>
        <w:t xml:space="preserve">Каждый работник должен принимать все необходимые меры для соблюдения положений Кодекса, а каждый гражданин Российской Федерации вправе </w:t>
      </w:r>
      <w:r w:rsidR="009627BD" w:rsidRPr="009627BD">
        <w:rPr>
          <w:rFonts w:ascii="Times New Roman" w:hAnsi="Times New Roman" w:cs="Times New Roman"/>
          <w:sz w:val="27"/>
          <w:szCs w:val="27"/>
        </w:rPr>
        <w:lastRenderedPageBreak/>
        <w:t>ожидать от работника поведения в отношениях с ним в соответствии с положениями Кодекса.</w:t>
      </w:r>
    </w:p>
    <w:p w:rsid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1.3.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EA3D38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EA3D38" w:rsidRDefault="009627BD" w:rsidP="00EA3D38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2.Основные обязанности, принципы и правила служебного поведения работников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2.1. В соответствии со ст. 21 Трудового кодекса РФ работник обязан: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добросовестно выполнять свои трудовые обязанности, возложенные на него трудовым договором;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правила внутреннего трудового распорядка;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трудовую дисциплину;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выполнять установленные нормы труда;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требования по охране труда и обеспечению безопасности труда;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бережно относиться к имуществу работодателя (в том числе к имуществу третьих лиц, находящихся у работодателя, если работодатель несет ответственность за сохранность этого имущества) и других работников;</w:t>
      </w:r>
    </w:p>
    <w:p w:rsidR="009627BD" w:rsidRP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 имущества третьих лиц, находящихся у работодателя, если работодатель несет ответственность за сохранность этого имущества).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2.2. Основные принципы служебного поведения работников являются основой поведения граждан в связи с нахождением их в трудовых отношениях с ДОУ.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Работники, осознавая ответственность перед гражданами, обществом и государством, призваны: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Конституцию Российской Федерации, законодательство Российской Федерации , не допускать нарушение законов и иных нормативных правовых актов исходя из политической, экономической целесообразности либо по иным мотивам;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обеспечивать эффективную работу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осуществлять свою деятельность в пределах предмета и целей деятельности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при исполнении должностных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lastRenderedPageBreak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беспристрастность, исключающую возможность влияния на их деятельность решений политических партий и общественных объединений</w:t>
      </w:r>
      <w:r w:rsidR="00EA3D38">
        <w:rPr>
          <w:rFonts w:ascii="Times New Roman" w:hAnsi="Times New Roman" w:cs="Times New Roman"/>
          <w:sz w:val="27"/>
          <w:szCs w:val="27"/>
        </w:rPr>
        <w:t>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нормы профессиональной этики и п</w:t>
      </w:r>
      <w:r w:rsidR="00EA3D38">
        <w:rPr>
          <w:rFonts w:ascii="Times New Roman" w:hAnsi="Times New Roman" w:cs="Times New Roman"/>
          <w:sz w:val="27"/>
          <w:szCs w:val="27"/>
        </w:rPr>
        <w:t>равила делового поведения;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проявлять корректность и внимательность в обращении с детьми, родителями (законными представителями ребенка), коллегами по работе, должностными лицами и другими гражданами;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межконфессионному согласию;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 xml:space="preserve"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авторитету, репутации работника и репутации образовательного учреждению в целом; 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 создавать условия для получения надлежащей выгоды, пользуясь своим служебным положением;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воздерживаться от публичных высказываний, суждений и оцено</w:t>
      </w:r>
      <w:r w:rsidR="00EA3D38">
        <w:rPr>
          <w:rFonts w:ascii="Times New Roman" w:hAnsi="Times New Roman" w:cs="Times New Roman"/>
          <w:sz w:val="27"/>
          <w:szCs w:val="27"/>
        </w:rPr>
        <w:t>к в отношении деятельности  ДОУ</w:t>
      </w:r>
      <w:r w:rsidRPr="00EA3D38">
        <w:rPr>
          <w:rFonts w:ascii="Times New Roman" w:hAnsi="Times New Roman" w:cs="Times New Roman"/>
          <w:sz w:val="27"/>
          <w:szCs w:val="27"/>
        </w:rPr>
        <w:t>, его руководителя, если это не входит в должностные обязанности работника;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установленные в ДОУ правила предоставления служебной информации и публичных выступлений;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уважительно относиться к деятельности представителей средств массовой информации по информированию общества о работе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постоянно стремиться к обеспечению как можно более эффективного распоряжения ресурсами, находящимися в сфере ответственности работника ДОУ;</w:t>
      </w:r>
    </w:p>
    <w:p w:rsidR="009627BD" w:rsidRP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законодательством,</w:t>
      </w:r>
      <w:r w:rsidR="00EA3D38">
        <w:rPr>
          <w:rFonts w:ascii="Times New Roman" w:hAnsi="Times New Roman" w:cs="Times New Roman"/>
          <w:sz w:val="27"/>
          <w:szCs w:val="27"/>
        </w:rPr>
        <w:t xml:space="preserve"> </w:t>
      </w:r>
      <w:r w:rsidRPr="00EA3D38">
        <w:rPr>
          <w:rFonts w:ascii="Times New Roman" w:hAnsi="Times New Roman" w:cs="Times New Roman"/>
          <w:sz w:val="27"/>
          <w:szCs w:val="27"/>
        </w:rPr>
        <w:t>проявлять при исполнении должностных обязанностей честность, беспристрастность и справедливость, не допускать коррупционно опасного поведения (коррупционно опасным поведением применительно к настоящему Кодексу считается такое действие или бездействие сотрудника, которое в ситуации конфликта интересов создаёт предпосылки и условия для получения им корыстной выгоды и (или) преимуществ как для себя, так и для иных лиц, организаций, учреждений, чьи интересы прямо или косвенно отстаиваются сотрудником, незаконно использующим своё служебное положение).</w:t>
      </w:r>
    </w:p>
    <w:p w:rsidR="009627BD" w:rsidRPr="009627BD" w:rsidRDefault="009627BD" w:rsidP="00EA3D38">
      <w:pPr>
        <w:pStyle w:val="a7"/>
        <w:spacing w:line="276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Коррупционно опасной является любая ситуация в служебной деятельности, создающая возможность нарушения норм, ограничений и запретов, установленных для сотрудника законодательством Российской Федерации.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2.3. В целях противодействия коррупции работнику ДОУ рекомендуется: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вести себя достойно, действовать в строгом соответствии со своими должностными обязанностями, принципами и нормами профессиональной этики;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избегать ситуаций, провоцирующих причинение вреда его деловой репутации, авторитету работника ДОУ;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доложить об обстоятельствах конфликта (неопределённости) непосредственному начальнику;</w:t>
      </w:r>
    </w:p>
    <w:p w:rsidR="009627BD" w:rsidRP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обратиться в комиссию по трудовым спорам и профессиональной этике ДОУ в случае, если руководитель не может разрешить проблему,  либо сам вовлечён в ситуацию этического конфликта или этической неопределённости.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2.4.  </w:t>
      </w:r>
      <w:r w:rsidR="009627BD" w:rsidRPr="009627BD">
        <w:rPr>
          <w:rFonts w:ascii="Times New Roman" w:hAnsi="Times New Roman" w:cs="Times New Roman"/>
          <w:sz w:val="27"/>
          <w:szCs w:val="27"/>
        </w:rPr>
        <w:t>Работник   ДОУ может обрабатывать и передавать служебную информацию при соблюдении действующих в государственных учреждениях РФ  норм и требований, принятых в соответствии с законодательством Российской Федерации. 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2.5.  </w:t>
      </w:r>
      <w:r w:rsidR="009627BD" w:rsidRPr="009627BD">
        <w:rPr>
          <w:rFonts w:ascii="Times New Roman" w:hAnsi="Times New Roman" w:cs="Times New Roman"/>
          <w:sz w:val="27"/>
          <w:szCs w:val="27"/>
        </w:rPr>
        <w:t>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Работник, наделенный организационно-распорядительными полномочиям по отношению к другим работникам, призван:</w:t>
      </w:r>
    </w:p>
    <w:p w:rsidR="00EA3D38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принимать меры по предупреждению коррупции, а также меры к тому, чтобы подчиненные ему работники не допускали коррупционно-опасного поведения, своим личным поведением подавать пример честности, беспристрастности и справедливости;</w:t>
      </w:r>
    </w:p>
    <w:p w:rsidR="00EA3D38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9627BD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4F095A" w:rsidRPr="00EA3D38" w:rsidRDefault="004F095A" w:rsidP="004F095A">
      <w:pPr>
        <w:pStyle w:val="a7"/>
        <w:spacing w:line="276" w:lineRule="auto"/>
        <w:ind w:left="720"/>
        <w:jc w:val="both"/>
        <w:rPr>
          <w:rFonts w:ascii="Times New Roman" w:hAnsi="Times New Roman" w:cs="Times New Roman"/>
          <w:sz w:val="27"/>
          <w:szCs w:val="27"/>
        </w:rPr>
      </w:pPr>
    </w:p>
    <w:p w:rsidR="00EA3D38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</w:p>
    <w:p w:rsidR="009627BD" w:rsidRPr="00EA3D38" w:rsidRDefault="009627BD" w:rsidP="00EA3D38">
      <w:pPr>
        <w:pStyle w:val="a7"/>
        <w:spacing w:line="276" w:lineRule="auto"/>
        <w:ind w:firstLine="708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3.Антикоррупционное поведение руководителя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3.1. 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3.2. Профилактика коррупционно опасного поведения руководителя заключается в: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глубоком и всестороннем изучение</w:t>
      </w:r>
      <w:r w:rsidR="009627BD" w:rsidRPr="009627BD">
        <w:rPr>
          <w:rFonts w:ascii="Times New Roman" w:hAnsi="Times New Roman" w:cs="Times New Roman"/>
          <w:sz w:val="27"/>
          <w:szCs w:val="27"/>
        </w:rPr>
        <w:t xml:space="preserve"> морально-психологических и деловых качеств для назначения на должности руководящего работников ДОУ, учёте соблюдения ими профессионально-этических правил и норм;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изучение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с руководителями всех уровней нравственных основ, профессионально-этических правил и норм, выработке у них навыков антикоррупционного поведения;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воспитание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у руководителей личной ответственности за состояние служебной дисциплины, законности и антикоррупционной защиты сотрудников ДОУ;</w:t>
      </w:r>
    </w:p>
    <w:p w:rsidR="009627BD" w:rsidRP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предупреждение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3.3. Руководитель ДОУ 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 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 </w:t>
      </w:r>
    </w:p>
    <w:p w:rsidR="009627BD" w:rsidRPr="00EA3D38" w:rsidRDefault="004F095A" w:rsidP="00EA3D38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bCs/>
          <w:sz w:val="27"/>
          <w:szCs w:val="27"/>
        </w:rPr>
        <w:t xml:space="preserve">4. Отношение работников </w:t>
      </w:r>
      <w:r w:rsidR="009627BD" w:rsidRPr="00EA3D38">
        <w:rPr>
          <w:rFonts w:ascii="Times New Roman" w:hAnsi="Times New Roman" w:cs="Times New Roman"/>
          <w:b/>
          <w:bCs/>
          <w:sz w:val="27"/>
          <w:szCs w:val="27"/>
        </w:rPr>
        <w:t>ДОУ к подаркам и иным знакам внимания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4.1. Получение или вручение работниками ДОУ  подарков, вознаграждений, призов, а также оказание разнообразных почестей, услуг (далее –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4.2. Принимая или вручая подарок, стоимость которого превышает предел, установленный действующим законодательством Российской Федерации, работник ДОУ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4.3. </w:t>
      </w:r>
      <w:r w:rsidR="009627BD" w:rsidRPr="009627BD">
        <w:rPr>
          <w:rFonts w:ascii="Times New Roman" w:hAnsi="Times New Roman" w:cs="Times New Roman"/>
          <w:sz w:val="27"/>
          <w:szCs w:val="27"/>
        </w:rPr>
        <w:t>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EA3D38" w:rsidRDefault="009627BD" w:rsidP="00EA3D38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4.4. Работник  может принимать или вручать подарки, если:</w:t>
      </w:r>
    </w:p>
    <w:p w:rsid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это является частью официального протокольного мероприятия и происходит публично, открыто;</w:t>
      </w:r>
    </w:p>
    <w:p w:rsid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ситуация не вызывает сомнения в честности и бескорыстии;</w:t>
      </w:r>
    </w:p>
    <w:p w:rsidR="009627BD" w:rsidRP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стоимость принимаемых (вручаемых) подарков не превышает предела, установленного действующим законодательством Российской Федерации.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4.5. 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 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4.6. Работнику  ДОУ не следует: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создавать предпосылки для возникновения ситуации провокационного характера для получения подарка;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передавать подарки другим лицам, если это не связано с выполнением его служебных обязанностей;</w:t>
      </w:r>
    </w:p>
    <w:p w:rsidR="009627BD" w:rsidRP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выступать посредником при передаче подарков в личных корыстных интересах.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  <w:r w:rsidRPr="009627BD">
        <w:rPr>
          <w:rFonts w:ascii="Times New Roman" w:hAnsi="Times New Roman" w:cs="Times New Roman"/>
          <w:sz w:val="27"/>
          <w:szCs w:val="27"/>
        </w:rPr>
        <w:tab/>
        <w:t xml:space="preserve">Сотрудником ДОУ 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>5. Защита интересов работника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5.1. Работник ДОУ, добросовестно выполняя профессиональные обязанности, может подвергаться угрозам, шантажу, оскорблениям и клевете, направленным на дискредитирование деятельности сотрудника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5.2. Защита работника  от противоправных действий дискредитирующего характера является моральным долгом руководства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5.3. Руководителю образовательного учреждения надлежит поддерживать и защищать работника  в случае его необоснованного обвинения.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5.4.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5.5. Работник, нарушающий принципы и нормы профессиональной этики, утрачивает доброе имя и порочит честь ДОУ.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 </w:t>
      </w:r>
    </w:p>
    <w:p w:rsid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 xml:space="preserve">6. Рекомендательные этические правила служебного поведения </w:t>
      </w: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>работников ДОУ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6.1. В служебном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 своего доброго имени.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6.2. В служебном поведении работник воздерживается от: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любого вида высказываний и действий дискриминационного характера по признакам пола, возраста, расы, национальности, языка, гражданства, социального, </w:t>
      </w:r>
      <w:r w:rsidRPr="009627BD">
        <w:rPr>
          <w:rFonts w:ascii="Times New Roman" w:hAnsi="Times New Roman" w:cs="Times New Roman"/>
          <w:sz w:val="27"/>
          <w:szCs w:val="27"/>
        </w:rPr>
        <w:lastRenderedPageBreak/>
        <w:t>имущественного или семейного положения, политических или религиозных предпочтений;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обвинений,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курения на территории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6.3. Работники призваны способствовать 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Работники должны быть вежливыми, доброжелательными, корректными, внимательными и проявлять терпимость в общении с детьми, родителями (законными представителями ребенка), коллегами и другими гражданами.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6.4. Внешний вид работника при исполнении им должностных обязанностей, в зависимости от условий трудовой деятельности, должен способствовать уважительному отношению граждан к государственному учреждению и соответствовать общепринятому деловому стилю, который отличает сдержанность, традиционность, аккуратность.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92C81">
        <w:rPr>
          <w:rFonts w:ascii="Times New Roman" w:hAnsi="Times New Roman" w:cs="Times New Roman"/>
          <w:b/>
          <w:color w:val="333333"/>
          <w:sz w:val="27"/>
          <w:szCs w:val="27"/>
        </w:rPr>
        <w:t>7.  Ответственность за нарушение положений  кодекса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color w:val="333333"/>
          <w:sz w:val="27"/>
          <w:szCs w:val="27"/>
        </w:rPr>
      </w:pPr>
      <w:r w:rsidRPr="009627BD">
        <w:rPr>
          <w:rFonts w:ascii="Times New Roman" w:hAnsi="Times New Roman" w:cs="Times New Roman"/>
          <w:color w:val="333333"/>
          <w:sz w:val="27"/>
          <w:szCs w:val="27"/>
        </w:rPr>
        <w:t>7.1.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 xml:space="preserve"> Нарушение  сотрудниками ДОУ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 положений  кодекса подлежит моральному осуждению на заседании соответствующей комиссии по соблюдению требований к служебн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 xml:space="preserve">ому поведению сотрудников ДОУ 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и урегулированию конфликта интересов, образуемой в соответствии с Указом Президента Российской Федерации от 1 июля </w:t>
      </w:r>
      <w:smartTag w:uri="urn:schemas-microsoft-com:office:smarttags" w:element="metricconverter">
        <w:smartTagPr>
          <w:attr w:name="ProductID" w:val="2010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2010 г</w:t>
        </w:r>
      </w:smartTag>
      <w:r w:rsidR="00192C81">
        <w:rPr>
          <w:rFonts w:ascii="Times New Roman" w:hAnsi="Times New Roman" w:cs="Times New Roman"/>
          <w:color w:val="333333"/>
          <w:sz w:val="27"/>
          <w:szCs w:val="27"/>
        </w:rPr>
        <w:t>. N 821 «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>О комиссиях по соблюдению требований к служебному поведению федеральных государственных служащих и урегулированию конфликта интересов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>»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, а в случаях, предусмотренных федеральными законами, нарушение положений кодекса влечет применение к сотруднику ДОУ мер юридической ответственности. Соблюдение сотрудниками ДОУ 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81925" w:rsidRPr="009627BD" w:rsidRDefault="00481925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sectPr w:rsidR="00481925" w:rsidRPr="009627BD" w:rsidSect="009627BD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6B3" w:rsidRDefault="006B66B3" w:rsidP="009627BD">
      <w:pPr>
        <w:spacing w:after="0" w:line="240" w:lineRule="auto"/>
      </w:pPr>
      <w:r>
        <w:separator/>
      </w:r>
    </w:p>
  </w:endnote>
  <w:endnote w:type="continuationSeparator" w:id="0">
    <w:p w:rsidR="006B66B3" w:rsidRDefault="006B66B3" w:rsidP="00962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6B3" w:rsidRDefault="006B66B3" w:rsidP="009627BD">
      <w:pPr>
        <w:spacing w:after="0" w:line="240" w:lineRule="auto"/>
      </w:pPr>
      <w:r>
        <w:separator/>
      </w:r>
    </w:p>
  </w:footnote>
  <w:footnote w:type="continuationSeparator" w:id="0">
    <w:p w:rsidR="006B66B3" w:rsidRDefault="006B66B3" w:rsidP="00962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A392B"/>
    <w:multiLevelType w:val="hybridMultilevel"/>
    <w:tmpl w:val="E9BC8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B6406"/>
    <w:multiLevelType w:val="hybridMultilevel"/>
    <w:tmpl w:val="2AE87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54843"/>
    <w:multiLevelType w:val="hybridMultilevel"/>
    <w:tmpl w:val="07C46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B2B97"/>
    <w:multiLevelType w:val="hybridMultilevel"/>
    <w:tmpl w:val="E570A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72D27"/>
    <w:multiLevelType w:val="hybridMultilevel"/>
    <w:tmpl w:val="F454D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003049"/>
    <w:multiLevelType w:val="hybridMultilevel"/>
    <w:tmpl w:val="5DA28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2A53F8"/>
    <w:multiLevelType w:val="hybridMultilevel"/>
    <w:tmpl w:val="43187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7BD"/>
    <w:rsid w:val="00100F75"/>
    <w:rsid w:val="00192C81"/>
    <w:rsid w:val="00223CEE"/>
    <w:rsid w:val="00481925"/>
    <w:rsid w:val="004F095A"/>
    <w:rsid w:val="00664C9B"/>
    <w:rsid w:val="006B66B3"/>
    <w:rsid w:val="0076561D"/>
    <w:rsid w:val="00775CE4"/>
    <w:rsid w:val="009627BD"/>
    <w:rsid w:val="00B6054E"/>
    <w:rsid w:val="00E41EF1"/>
    <w:rsid w:val="00EA3D38"/>
    <w:rsid w:val="00F6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0673512"/>
  <w15:docId w15:val="{C23FCD04-DC7E-4E5A-829C-A645F9F4C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7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27B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9627BD"/>
  </w:style>
  <w:style w:type="paragraph" w:styleId="a5">
    <w:name w:val="footer"/>
    <w:basedOn w:val="a"/>
    <w:link w:val="a6"/>
    <w:uiPriority w:val="99"/>
    <w:semiHidden/>
    <w:unhideWhenUsed/>
    <w:rsid w:val="009627B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9627BD"/>
  </w:style>
  <w:style w:type="paragraph" w:styleId="a7">
    <w:name w:val="No Spacing"/>
    <w:uiPriority w:val="1"/>
    <w:qFormat/>
    <w:rsid w:val="009627B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1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2336</Words>
  <Characters>13318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Пользователь</cp:lastModifiedBy>
  <cp:revision>2</cp:revision>
  <cp:lastPrinted>2015-05-12T13:57:00Z</cp:lastPrinted>
  <dcterms:created xsi:type="dcterms:W3CDTF">2020-01-29T11:42:00Z</dcterms:created>
  <dcterms:modified xsi:type="dcterms:W3CDTF">2020-01-29T11:42:00Z</dcterms:modified>
</cp:coreProperties>
</file>